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B636" w14:textId="77777777" w:rsidR="00A2355C" w:rsidRDefault="00A2355C" w:rsidP="00A2355C">
      <w:pPr>
        <w:rPr>
          <w:rFonts w:hint="eastAsia"/>
        </w:rPr>
      </w:pPr>
      <w:r>
        <w:rPr>
          <w:rFonts w:hint="eastAsia"/>
        </w:rPr>
        <w:t>收藏证书</w:t>
      </w:r>
    </w:p>
    <w:p w14:paraId="391D4313" w14:textId="417F0AD0" w:rsidR="0056488F" w:rsidRDefault="00A2355C" w:rsidP="00A2355C">
      <w:pPr>
        <w:rPr>
          <w:rFonts w:hint="eastAsia"/>
        </w:rPr>
      </w:pPr>
      <w:r>
        <w:rPr>
          <w:rFonts w:hint="eastAsia"/>
        </w:rPr>
        <w:t>短评：在没有手机，用不起照像机的年代。有这样一位知青，在家书中用诗与画，向家人描述插队生活。多年后，他把保留下的近百封家书，作为文物捐赠给人民大学家书博物舘。</w:t>
      </w:r>
    </w:p>
    <w:sectPr w:rsidR="0056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F"/>
    <w:rsid w:val="005379DD"/>
    <w:rsid w:val="0056488F"/>
    <w:rsid w:val="00A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56A5"/>
  <w15:chartTrackingRefBased/>
  <w15:docId w15:val="{766B19B7-3EB4-499E-BBBF-CC77288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国辉 王</dc:creator>
  <cp:keywords/>
  <dc:description/>
  <cp:lastModifiedBy>国辉 王</cp:lastModifiedBy>
  <cp:revision>3</cp:revision>
  <dcterms:created xsi:type="dcterms:W3CDTF">2025-08-27T08:50:00Z</dcterms:created>
  <dcterms:modified xsi:type="dcterms:W3CDTF">2025-08-27T08:51:00Z</dcterms:modified>
</cp:coreProperties>
</file>